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3D268" w14:textId="77777777" w:rsidR="001631B2" w:rsidRDefault="001631B2">
      <w:pPr>
        <w:rPr>
          <w:lang w:val="en-GB"/>
        </w:rPr>
      </w:pPr>
    </w:p>
    <w:p w14:paraId="7D6486D2" w14:textId="51FBD11B" w:rsidR="00AB72CB" w:rsidRPr="00463FCF" w:rsidRDefault="00463FCF">
      <w:pPr>
        <w:rPr>
          <w:b/>
          <w:bCs/>
          <w:lang w:val="en-GB"/>
        </w:rPr>
      </w:pPr>
      <w:r w:rsidRPr="00463FCF">
        <w:rPr>
          <w:b/>
          <w:bCs/>
          <w:lang w:val="en-GB"/>
        </w:rPr>
        <w:t>MQL5 Developer Needed to Build Custom Comment Dashboard with Modern UI and Grouping Support</w:t>
      </w:r>
    </w:p>
    <w:p w14:paraId="1A1ACB48" w14:textId="77777777" w:rsidR="00463FCF" w:rsidRDefault="00463FCF">
      <w:pPr>
        <w:rPr>
          <w:lang w:val="en-GB"/>
        </w:rPr>
      </w:pPr>
    </w:p>
    <w:p w14:paraId="6EAEEB9F" w14:textId="77777777" w:rsidR="00D7781C" w:rsidRPr="00D7781C" w:rsidRDefault="00D7781C" w:rsidP="00D7781C">
      <w:r w:rsidRPr="00D7781C">
        <w:rPr>
          <w:b/>
          <w:bCs/>
        </w:rPr>
        <w:t>Project Scope</w:t>
      </w:r>
      <w:r w:rsidRPr="00D7781C">
        <w:br/>
        <w:t xml:space="preserve">We are seeking an experienced MQL5 developer to design and implement a </w:t>
      </w:r>
      <w:r w:rsidRPr="00D7781C">
        <w:rPr>
          <w:b/>
          <w:bCs/>
        </w:rPr>
        <w:t>custom comments dashboard</w:t>
      </w:r>
      <w:r w:rsidRPr="00D7781C">
        <w:t xml:space="preserve"> for MetaTrader 5 that addresses the limitations of the existing canvas-based approach.</w:t>
      </w:r>
    </w:p>
    <w:p w14:paraId="47923510" w14:textId="77777777" w:rsidR="00D7781C" w:rsidRPr="00D7781C" w:rsidRDefault="00D7781C" w:rsidP="00D7781C">
      <w:pPr>
        <w:rPr>
          <w:b/>
          <w:bCs/>
        </w:rPr>
      </w:pPr>
      <w:r w:rsidRPr="00D7781C">
        <w:rPr>
          <w:rFonts w:ascii="Segoe UI Emoji" w:hAnsi="Segoe UI Emoji" w:cs="Segoe UI Emoji"/>
          <w:b/>
          <w:bCs/>
        </w:rPr>
        <w:t>🔧</w:t>
      </w:r>
      <w:r w:rsidRPr="00D7781C">
        <w:rPr>
          <w:b/>
          <w:bCs/>
        </w:rPr>
        <w:t xml:space="preserve"> Current Pain Points</w:t>
      </w:r>
    </w:p>
    <w:p w14:paraId="4F0A7BDB" w14:textId="77777777" w:rsidR="00D7781C" w:rsidRPr="00D7781C" w:rsidRDefault="00D7781C" w:rsidP="00D7781C">
      <w:pPr>
        <w:numPr>
          <w:ilvl w:val="0"/>
          <w:numId w:val="1"/>
        </w:numPr>
      </w:pPr>
      <w:r w:rsidRPr="00D7781C">
        <w:t xml:space="preserve">Current CComment canvas-based comment panels allow </w:t>
      </w:r>
      <w:r w:rsidRPr="00D7781C">
        <w:rPr>
          <w:b/>
          <w:bCs/>
        </w:rPr>
        <w:t>chart price action, lines, and indicators</w:t>
      </w:r>
      <w:r w:rsidRPr="00D7781C">
        <w:t xml:space="preserve"> to leak through.</w:t>
      </w:r>
    </w:p>
    <w:p w14:paraId="603E609D" w14:textId="77777777" w:rsidR="00D7781C" w:rsidRPr="00D7781C" w:rsidRDefault="00D7781C" w:rsidP="00D7781C">
      <w:pPr>
        <w:numPr>
          <w:ilvl w:val="0"/>
          <w:numId w:val="1"/>
        </w:numPr>
      </w:pPr>
      <w:r w:rsidRPr="00D7781C">
        <w:t>No grouping or interactive collapsing/expanding of sections.</w:t>
      </w:r>
    </w:p>
    <w:p w14:paraId="540D61FE" w14:textId="77777777" w:rsidR="00D7781C" w:rsidRPr="00D7781C" w:rsidRDefault="00D7781C" w:rsidP="00D7781C">
      <w:pPr>
        <w:numPr>
          <w:ilvl w:val="0"/>
          <w:numId w:val="1"/>
        </w:numPr>
      </w:pPr>
      <w:r w:rsidRPr="00D7781C">
        <w:t>UI is outdated – lacks rounded corners and modern styling.</w:t>
      </w:r>
    </w:p>
    <w:p w14:paraId="207529E3" w14:textId="77777777" w:rsidR="00D7781C" w:rsidRPr="00D7781C" w:rsidRDefault="00D7781C" w:rsidP="00D7781C">
      <w:r w:rsidRPr="00D7781C">
        <w:pict w14:anchorId="11907A42">
          <v:rect id="_x0000_i1031" style="width:0;height:1.5pt" o:hralign="center" o:hrstd="t" o:hr="t" fillcolor="#a0a0a0" stroked="f"/>
        </w:pict>
      </w:r>
    </w:p>
    <w:p w14:paraId="49D4B06C" w14:textId="77777777" w:rsidR="00D7781C" w:rsidRPr="00D7781C" w:rsidRDefault="00D7781C" w:rsidP="00D7781C">
      <w:pPr>
        <w:rPr>
          <w:b/>
          <w:bCs/>
        </w:rPr>
      </w:pPr>
      <w:r w:rsidRPr="00D7781C">
        <w:rPr>
          <w:rFonts w:ascii="Segoe UI Emoji" w:hAnsi="Segoe UI Emoji" w:cs="Segoe UI Emoji"/>
          <w:b/>
          <w:bCs/>
        </w:rPr>
        <w:t>💡</w:t>
      </w:r>
      <w:r w:rsidRPr="00D7781C">
        <w:rPr>
          <w:b/>
          <w:bCs/>
        </w:rPr>
        <w:t xml:space="preserve"> What We Want Built</w:t>
      </w:r>
    </w:p>
    <w:p w14:paraId="7F80F998" w14:textId="77777777" w:rsidR="00D7781C" w:rsidRPr="00D7781C" w:rsidRDefault="00D7781C" w:rsidP="00D7781C">
      <w:r w:rsidRPr="00D7781C">
        <w:rPr>
          <w:rFonts w:ascii="Segoe UI Emoji" w:hAnsi="Segoe UI Emoji" w:cs="Segoe UI Emoji"/>
          <w:b/>
          <w:bCs/>
        </w:rPr>
        <w:t>🎯</w:t>
      </w:r>
      <w:r w:rsidRPr="00D7781C">
        <w:rPr>
          <w:b/>
          <w:bCs/>
        </w:rPr>
        <w:t xml:space="preserve"> Functional Requirements</w:t>
      </w:r>
    </w:p>
    <w:p w14:paraId="11F43EAC" w14:textId="77777777" w:rsidR="00D7781C" w:rsidRPr="00D7781C" w:rsidRDefault="00D7781C" w:rsidP="00D7781C">
      <w:pPr>
        <w:numPr>
          <w:ilvl w:val="0"/>
          <w:numId w:val="2"/>
        </w:numPr>
      </w:pPr>
      <w:r w:rsidRPr="00D7781C">
        <w:t xml:space="preserve">New </w:t>
      </w:r>
      <w:r w:rsidRPr="00D7781C">
        <w:rPr>
          <w:b/>
          <w:bCs/>
        </w:rPr>
        <w:t>comment dashboard overlay</w:t>
      </w:r>
      <w:r w:rsidRPr="00D7781C">
        <w:t xml:space="preserve"> that fully covers the background (no chart content bleeding through).</w:t>
      </w:r>
    </w:p>
    <w:p w14:paraId="6215091A" w14:textId="77777777" w:rsidR="00D7781C" w:rsidRPr="00D7781C" w:rsidRDefault="00D7781C" w:rsidP="00D7781C">
      <w:pPr>
        <w:numPr>
          <w:ilvl w:val="0"/>
          <w:numId w:val="2"/>
        </w:numPr>
      </w:pPr>
      <w:r w:rsidRPr="00D7781C">
        <w:t xml:space="preserve">Supports </w:t>
      </w:r>
      <w:r w:rsidRPr="00D7781C">
        <w:rPr>
          <w:b/>
          <w:bCs/>
        </w:rPr>
        <w:t>background colour</w:t>
      </w:r>
      <w:r w:rsidRPr="00D7781C">
        <w:t xml:space="preserve">, </w:t>
      </w:r>
      <w:r w:rsidRPr="00D7781C">
        <w:rPr>
          <w:b/>
          <w:bCs/>
        </w:rPr>
        <w:t>border colour</w:t>
      </w:r>
      <w:r w:rsidRPr="00D7781C">
        <w:t xml:space="preserve">, </w:t>
      </w:r>
      <w:r w:rsidRPr="00D7781C">
        <w:rPr>
          <w:b/>
          <w:bCs/>
        </w:rPr>
        <w:t>text colour</w:t>
      </w:r>
      <w:r w:rsidRPr="00D7781C">
        <w:t xml:space="preserve"> fully configurable by the user.</w:t>
      </w:r>
    </w:p>
    <w:p w14:paraId="5C0B0243" w14:textId="77777777" w:rsidR="00D7781C" w:rsidRPr="00D7781C" w:rsidRDefault="00D7781C" w:rsidP="00D7781C">
      <w:pPr>
        <w:numPr>
          <w:ilvl w:val="0"/>
          <w:numId w:val="2"/>
        </w:numPr>
      </w:pPr>
      <w:r w:rsidRPr="00D7781C">
        <w:t xml:space="preserve">Comments can be added using </w:t>
      </w:r>
      <w:r w:rsidRPr="00D7781C">
        <w:rPr>
          <w:b/>
          <w:bCs/>
        </w:rPr>
        <w:t>same syntax style</w:t>
      </w:r>
      <w:r w:rsidRPr="00D7781C">
        <w:t xml:space="preserve"> as existing class:</w:t>
      </w:r>
    </w:p>
    <w:p w14:paraId="1E9162DD" w14:textId="77777777" w:rsidR="00D7781C" w:rsidRDefault="00D7781C">
      <w:pPr>
        <w:rPr>
          <w:lang w:val="en-GB"/>
        </w:rPr>
      </w:pPr>
    </w:p>
    <w:p w14:paraId="5C0FCDDE" w14:textId="77777777" w:rsidR="00D7781C" w:rsidRPr="00D7781C" w:rsidRDefault="00D7781C" w:rsidP="00D7781C">
      <w:pPr>
        <w:rPr>
          <w:lang w:val="en-GB"/>
        </w:rPr>
      </w:pPr>
      <w:r w:rsidRPr="00D7781C">
        <w:rPr>
          <w:lang w:val="en-GB"/>
        </w:rPr>
        <w:t>int row = 0;</w:t>
      </w:r>
    </w:p>
    <w:p w14:paraId="7878B4C8" w14:textId="6559A98B" w:rsidR="00D7781C" w:rsidRDefault="00D7781C" w:rsidP="00D7781C">
      <w:pPr>
        <w:rPr>
          <w:lang w:val="en-GB"/>
        </w:rPr>
      </w:pPr>
      <w:r w:rsidRPr="00D7781C">
        <w:rPr>
          <w:lang w:val="en-GB"/>
        </w:rPr>
        <w:t>comment.SetText(row++, "</w:t>
      </w:r>
      <w:r w:rsidRPr="00D7781C">
        <w:rPr>
          <w:rFonts w:ascii="Arial" w:hAnsi="Arial" w:cs="Arial"/>
          <w:lang w:val="en-GB"/>
        </w:rPr>
        <w:t>■</w:t>
      </w:r>
      <w:r w:rsidRPr="00D7781C">
        <w:rPr>
          <w:lang w:val="en-GB"/>
        </w:rPr>
        <w:t xml:space="preserve"> Hello World", clrAqua);</w:t>
      </w:r>
    </w:p>
    <w:p w14:paraId="0DF706AE" w14:textId="77777777" w:rsidR="00D7781C" w:rsidRDefault="00D7781C" w:rsidP="00D7781C">
      <w:pPr>
        <w:rPr>
          <w:lang w:val="en-GB"/>
        </w:rPr>
      </w:pPr>
    </w:p>
    <w:p w14:paraId="0B74B32A" w14:textId="77777777" w:rsidR="00D7781C" w:rsidRPr="00D7781C" w:rsidRDefault="00D7781C" w:rsidP="00D7781C">
      <w:pPr>
        <w:numPr>
          <w:ilvl w:val="0"/>
          <w:numId w:val="3"/>
        </w:numPr>
      </w:pPr>
      <w:r w:rsidRPr="00D7781C">
        <w:t xml:space="preserve">Dashboard must support </w:t>
      </w:r>
      <w:r w:rsidRPr="00D7781C">
        <w:rPr>
          <w:b/>
          <w:bCs/>
        </w:rPr>
        <w:t>groupings of rows</w:t>
      </w:r>
      <w:r w:rsidRPr="00D7781C">
        <w:t>:</w:t>
      </w:r>
    </w:p>
    <w:p w14:paraId="170A11A6" w14:textId="77777777" w:rsidR="00D7781C" w:rsidRPr="00D7781C" w:rsidRDefault="00D7781C" w:rsidP="00D7781C">
      <w:pPr>
        <w:numPr>
          <w:ilvl w:val="1"/>
          <w:numId w:val="3"/>
        </w:numPr>
      </w:pPr>
      <w:r w:rsidRPr="00D7781C">
        <w:t xml:space="preserve">Groups can be </w:t>
      </w:r>
      <w:r w:rsidRPr="00D7781C">
        <w:rPr>
          <w:b/>
          <w:bCs/>
        </w:rPr>
        <w:t>collapsed or expanded</w:t>
      </w:r>
      <w:r w:rsidRPr="00D7781C">
        <w:t xml:space="preserve"> with a toggle icon or text.</w:t>
      </w:r>
    </w:p>
    <w:p w14:paraId="7853DA67" w14:textId="77777777" w:rsidR="00D7781C" w:rsidRDefault="00D7781C" w:rsidP="00D7781C">
      <w:pPr>
        <w:numPr>
          <w:ilvl w:val="1"/>
          <w:numId w:val="3"/>
        </w:numPr>
      </w:pPr>
      <w:r w:rsidRPr="00D7781C">
        <w:t>Must visually distinguish between group headers and rows.</w:t>
      </w:r>
    </w:p>
    <w:p w14:paraId="21681278" w14:textId="5B1F7BD9" w:rsidR="003F46E7" w:rsidRDefault="003F46E7" w:rsidP="00D7781C">
      <w:pPr>
        <w:numPr>
          <w:ilvl w:val="1"/>
          <w:numId w:val="3"/>
        </w:numPr>
      </w:pPr>
      <w:r>
        <w:t>Must be able to set which groups are open by default or closed by default</w:t>
      </w:r>
    </w:p>
    <w:p w14:paraId="0C9C1B6F" w14:textId="5562D81D" w:rsidR="003F46E7" w:rsidRPr="00D7781C" w:rsidRDefault="003F46E7" w:rsidP="00D7781C">
      <w:pPr>
        <w:numPr>
          <w:ilvl w:val="1"/>
          <w:numId w:val="3"/>
        </w:numPr>
      </w:pPr>
      <w:r>
        <w:t>Must have control to open or close groups.</w:t>
      </w:r>
    </w:p>
    <w:p w14:paraId="43EE9E19" w14:textId="77777777" w:rsidR="00D7781C" w:rsidRPr="00D7781C" w:rsidRDefault="00D7781C" w:rsidP="00D7781C">
      <w:r w:rsidRPr="00D7781C">
        <w:rPr>
          <w:rFonts w:ascii="Segoe UI Emoji" w:hAnsi="Segoe UI Emoji" w:cs="Segoe UI Emoji"/>
          <w:b/>
          <w:bCs/>
        </w:rPr>
        <w:lastRenderedPageBreak/>
        <w:t>🎨</w:t>
      </w:r>
      <w:r w:rsidRPr="00D7781C">
        <w:rPr>
          <w:b/>
          <w:bCs/>
        </w:rPr>
        <w:t xml:space="preserve"> UI/UX Requirements</w:t>
      </w:r>
    </w:p>
    <w:p w14:paraId="34340883" w14:textId="77777777" w:rsidR="00D7781C" w:rsidRPr="00D7781C" w:rsidRDefault="00D7781C" w:rsidP="00D7781C">
      <w:pPr>
        <w:numPr>
          <w:ilvl w:val="0"/>
          <w:numId w:val="4"/>
        </w:numPr>
      </w:pPr>
      <w:r w:rsidRPr="00D7781C">
        <w:t>Modern, clean visual style with:</w:t>
      </w:r>
    </w:p>
    <w:p w14:paraId="4B3764DA" w14:textId="77777777" w:rsidR="00D7781C" w:rsidRPr="00D7781C" w:rsidRDefault="00D7781C" w:rsidP="00D7781C">
      <w:pPr>
        <w:numPr>
          <w:ilvl w:val="1"/>
          <w:numId w:val="4"/>
        </w:numPr>
      </w:pPr>
      <w:r w:rsidRPr="00D7781C">
        <w:rPr>
          <w:b/>
          <w:bCs/>
        </w:rPr>
        <w:t>Rounded corners</w:t>
      </w:r>
    </w:p>
    <w:p w14:paraId="2724E22D" w14:textId="77777777" w:rsidR="00D7781C" w:rsidRPr="00D7781C" w:rsidRDefault="00D7781C" w:rsidP="00D7781C">
      <w:pPr>
        <w:numPr>
          <w:ilvl w:val="1"/>
          <w:numId w:val="4"/>
        </w:numPr>
      </w:pPr>
      <w:r w:rsidRPr="00D7781C">
        <w:t>Smooth borders and padding</w:t>
      </w:r>
    </w:p>
    <w:p w14:paraId="4D05B02A" w14:textId="77777777" w:rsidR="00D7781C" w:rsidRPr="00D7781C" w:rsidRDefault="00D7781C" w:rsidP="00D7781C">
      <w:pPr>
        <w:numPr>
          <w:ilvl w:val="1"/>
          <w:numId w:val="4"/>
        </w:numPr>
      </w:pPr>
      <w:r w:rsidRPr="00D7781C">
        <w:t>Clean font and spacing</w:t>
      </w:r>
    </w:p>
    <w:p w14:paraId="6E441099" w14:textId="77777777" w:rsidR="00D7781C" w:rsidRPr="00D7781C" w:rsidRDefault="00D7781C" w:rsidP="00D7781C">
      <w:pPr>
        <w:numPr>
          <w:ilvl w:val="0"/>
          <w:numId w:val="4"/>
        </w:numPr>
      </w:pPr>
      <w:r w:rsidRPr="00D7781C">
        <w:t>Group expand/collapse should be intuitive.</w:t>
      </w:r>
    </w:p>
    <w:p w14:paraId="443DB983" w14:textId="77777777" w:rsidR="00D7781C" w:rsidRPr="00D7781C" w:rsidRDefault="00D7781C" w:rsidP="00D7781C">
      <w:pPr>
        <w:numPr>
          <w:ilvl w:val="0"/>
          <w:numId w:val="4"/>
        </w:numPr>
      </w:pPr>
      <w:r w:rsidRPr="00D7781C">
        <w:t xml:space="preserve">Should behave like a </w:t>
      </w:r>
      <w:r w:rsidRPr="00D7781C">
        <w:rPr>
          <w:b/>
          <w:bCs/>
        </w:rPr>
        <w:t>fixed panel</w:t>
      </w:r>
      <w:r w:rsidRPr="00D7781C">
        <w:t xml:space="preserve"> – always on top of chart elements, does </w:t>
      </w:r>
      <w:r w:rsidRPr="00D7781C">
        <w:rPr>
          <w:b/>
          <w:bCs/>
        </w:rPr>
        <w:t>not interfere with chart interactivity</w:t>
      </w:r>
      <w:r w:rsidRPr="00D7781C">
        <w:t>.</w:t>
      </w:r>
    </w:p>
    <w:p w14:paraId="0F02C137" w14:textId="77777777" w:rsidR="00D7781C" w:rsidRPr="00D7781C" w:rsidRDefault="00D7781C" w:rsidP="00D7781C">
      <w:r w:rsidRPr="00D7781C">
        <w:rPr>
          <w:rFonts w:ascii="Segoe UI Emoji" w:hAnsi="Segoe UI Emoji" w:cs="Segoe UI Emoji"/>
          <w:b/>
          <w:bCs/>
        </w:rPr>
        <w:t>⚙️</w:t>
      </w:r>
      <w:r w:rsidRPr="00D7781C">
        <w:rPr>
          <w:b/>
          <w:bCs/>
        </w:rPr>
        <w:t xml:space="preserve"> Technical Requirements</w:t>
      </w:r>
    </w:p>
    <w:p w14:paraId="77BB20A9" w14:textId="77777777" w:rsidR="00D7781C" w:rsidRPr="00D7781C" w:rsidRDefault="00D7781C" w:rsidP="00D7781C">
      <w:pPr>
        <w:numPr>
          <w:ilvl w:val="0"/>
          <w:numId w:val="5"/>
        </w:numPr>
      </w:pPr>
      <w:r w:rsidRPr="00D7781C">
        <w:t xml:space="preserve">Must be written in </w:t>
      </w:r>
      <w:r w:rsidRPr="00D7781C">
        <w:rPr>
          <w:b/>
          <w:bCs/>
        </w:rPr>
        <w:t>MQL5</w:t>
      </w:r>
    </w:p>
    <w:p w14:paraId="60E0F0BF" w14:textId="77777777" w:rsidR="00D7781C" w:rsidRPr="00D7781C" w:rsidRDefault="00D7781C" w:rsidP="00D7781C">
      <w:pPr>
        <w:numPr>
          <w:ilvl w:val="0"/>
          <w:numId w:val="5"/>
        </w:numPr>
      </w:pPr>
      <w:r w:rsidRPr="00D7781C">
        <w:t xml:space="preserve">Must be fully functional in </w:t>
      </w:r>
      <w:r w:rsidRPr="00D7781C">
        <w:rPr>
          <w:b/>
          <w:bCs/>
        </w:rPr>
        <w:t>MetaTrader 5</w:t>
      </w:r>
    </w:p>
    <w:p w14:paraId="3080CB3F" w14:textId="77777777" w:rsidR="00D7781C" w:rsidRPr="00D7781C" w:rsidRDefault="00D7781C" w:rsidP="00D7781C">
      <w:pPr>
        <w:numPr>
          <w:ilvl w:val="0"/>
          <w:numId w:val="5"/>
        </w:numPr>
      </w:pPr>
      <w:r w:rsidRPr="00D7781C">
        <w:t>Developer must provide:</w:t>
      </w:r>
    </w:p>
    <w:p w14:paraId="5801ED07" w14:textId="77777777" w:rsidR="00D7781C" w:rsidRPr="00D7781C" w:rsidRDefault="00D7781C" w:rsidP="00D7781C">
      <w:pPr>
        <w:numPr>
          <w:ilvl w:val="1"/>
          <w:numId w:val="5"/>
        </w:numPr>
      </w:pPr>
      <w:r w:rsidRPr="00D7781C">
        <w:rPr>
          <w:b/>
          <w:bCs/>
        </w:rPr>
        <w:t>All source code</w:t>
      </w:r>
      <w:r w:rsidRPr="00D7781C">
        <w:t xml:space="preserve"> (.mqh/.mq5 files)</w:t>
      </w:r>
    </w:p>
    <w:p w14:paraId="5CEF07C6" w14:textId="77777777" w:rsidR="00D7781C" w:rsidRPr="00D7781C" w:rsidRDefault="00D7781C" w:rsidP="00D7781C">
      <w:pPr>
        <w:numPr>
          <w:ilvl w:val="1"/>
          <w:numId w:val="5"/>
        </w:numPr>
      </w:pPr>
      <w:r w:rsidRPr="00D7781C">
        <w:rPr>
          <w:b/>
          <w:bCs/>
        </w:rPr>
        <w:t>Reusable class</w:t>
      </w:r>
      <w:r w:rsidRPr="00D7781C">
        <w:t xml:space="preserve"> file (like Class_ModernComment.mqh)</w:t>
      </w:r>
    </w:p>
    <w:p w14:paraId="590A15CA" w14:textId="77777777" w:rsidR="00D7781C" w:rsidRDefault="00D7781C" w:rsidP="00D7781C">
      <w:pPr>
        <w:numPr>
          <w:ilvl w:val="1"/>
          <w:numId w:val="5"/>
        </w:numPr>
      </w:pPr>
      <w:r w:rsidRPr="00D7781C">
        <w:rPr>
          <w:b/>
          <w:bCs/>
        </w:rPr>
        <w:t>Minimal example EA</w:t>
      </w:r>
      <w:r w:rsidRPr="00D7781C">
        <w:t xml:space="preserve"> that uses the class</w:t>
      </w:r>
    </w:p>
    <w:p w14:paraId="4BC33A11" w14:textId="77777777" w:rsidR="008D002B" w:rsidRDefault="008D002B" w:rsidP="008D002B"/>
    <w:p w14:paraId="1AFB591D" w14:textId="16AAF0B9" w:rsidR="008D002B" w:rsidRDefault="008D002B" w:rsidP="008D002B">
      <w:r>
        <w:t>I have provided my current code files as example</w:t>
      </w:r>
    </w:p>
    <w:p w14:paraId="075621FC" w14:textId="77777777" w:rsidR="008D002B" w:rsidRPr="00D7781C" w:rsidRDefault="008D002B" w:rsidP="008D002B"/>
    <w:p w14:paraId="72F2BE92" w14:textId="77777777" w:rsidR="00D7781C" w:rsidRPr="00D7781C" w:rsidRDefault="00D7781C" w:rsidP="00D7781C">
      <w:r w:rsidRPr="00D7781C">
        <w:pict w14:anchorId="0882E788">
          <v:rect id="_x0000_i1045" style="width:0;height:1.5pt" o:hralign="center" o:hrstd="t" o:hr="t" fillcolor="#a0a0a0" stroked="f"/>
        </w:pict>
      </w:r>
    </w:p>
    <w:p w14:paraId="6585DF39" w14:textId="77777777" w:rsidR="00D7781C" w:rsidRPr="00D7781C" w:rsidRDefault="00D7781C" w:rsidP="00D7781C">
      <w:pPr>
        <w:rPr>
          <w:b/>
          <w:bCs/>
        </w:rPr>
      </w:pPr>
      <w:r w:rsidRPr="00D7781C">
        <w:rPr>
          <w:rFonts w:ascii="Segoe UI Emoji" w:hAnsi="Segoe UI Emoji" w:cs="Segoe UI Emoji"/>
          <w:b/>
          <w:bCs/>
        </w:rPr>
        <w:t>🧑</w:t>
      </w:r>
      <w:r w:rsidRPr="00D7781C">
        <w:rPr>
          <w:b/>
          <w:bCs/>
        </w:rPr>
        <w:t>‍</w:t>
      </w:r>
      <w:r w:rsidRPr="00D7781C">
        <w:rPr>
          <w:rFonts w:ascii="Segoe UI Emoji" w:hAnsi="Segoe UI Emoji" w:cs="Segoe UI Emoji"/>
          <w:b/>
          <w:bCs/>
        </w:rPr>
        <w:t>💻</w:t>
      </w:r>
      <w:r w:rsidRPr="00D7781C">
        <w:rPr>
          <w:b/>
          <w:bCs/>
        </w:rPr>
        <w:t xml:space="preserve"> Developer Expectations</w:t>
      </w:r>
    </w:p>
    <w:p w14:paraId="5BD17508" w14:textId="77777777" w:rsidR="00D7781C" w:rsidRPr="00D7781C" w:rsidRDefault="00D7781C" w:rsidP="00D7781C">
      <w:pPr>
        <w:numPr>
          <w:ilvl w:val="0"/>
          <w:numId w:val="6"/>
        </w:numPr>
      </w:pPr>
      <w:r w:rsidRPr="00D7781C">
        <w:t>Strong MQL5 object-oriented experience</w:t>
      </w:r>
    </w:p>
    <w:p w14:paraId="0D83A042" w14:textId="77777777" w:rsidR="00D7781C" w:rsidRPr="00D7781C" w:rsidRDefault="00D7781C" w:rsidP="00D7781C">
      <w:pPr>
        <w:numPr>
          <w:ilvl w:val="0"/>
          <w:numId w:val="6"/>
        </w:numPr>
      </w:pPr>
      <w:r w:rsidRPr="00D7781C">
        <w:t>Portfolio of custom UI elements or chart overlays a big plus</w:t>
      </w:r>
    </w:p>
    <w:p w14:paraId="0DA7AA1E" w14:textId="77777777" w:rsidR="00D7781C" w:rsidRPr="00D7781C" w:rsidRDefault="00D7781C" w:rsidP="00D7781C">
      <w:pPr>
        <w:numPr>
          <w:ilvl w:val="0"/>
          <w:numId w:val="6"/>
        </w:numPr>
      </w:pPr>
      <w:r w:rsidRPr="00D7781C">
        <w:t>Good communication and timely delivery</w:t>
      </w:r>
    </w:p>
    <w:p w14:paraId="743605D4" w14:textId="77777777" w:rsidR="00D7781C" w:rsidRPr="00D7781C" w:rsidRDefault="00D7781C" w:rsidP="00D7781C">
      <w:pPr>
        <w:numPr>
          <w:ilvl w:val="0"/>
          <w:numId w:val="6"/>
        </w:numPr>
      </w:pPr>
      <w:r w:rsidRPr="00D7781C">
        <w:t>Willingness to revise the visual design based on feedback</w:t>
      </w:r>
    </w:p>
    <w:p w14:paraId="578A9A6A" w14:textId="77777777" w:rsidR="00D7781C" w:rsidRPr="00D7781C" w:rsidRDefault="00D7781C" w:rsidP="00D7781C">
      <w:r w:rsidRPr="00D7781C">
        <w:pict w14:anchorId="20F8FFA9">
          <v:rect id="_x0000_i1046" style="width:0;height:1.5pt" o:hralign="center" o:hrstd="t" o:hr="t" fillcolor="#a0a0a0" stroked="f"/>
        </w:pict>
      </w:r>
    </w:p>
    <w:p w14:paraId="7B52ACD8" w14:textId="77777777" w:rsidR="00D7781C" w:rsidRPr="00D7781C" w:rsidRDefault="00D7781C" w:rsidP="00D7781C">
      <w:pPr>
        <w:rPr>
          <w:b/>
          <w:bCs/>
        </w:rPr>
      </w:pPr>
      <w:r w:rsidRPr="00D7781C">
        <w:rPr>
          <w:rFonts w:ascii="Segoe UI Emoji" w:hAnsi="Segoe UI Emoji" w:cs="Segoe UI Emoji"/>
          <w:b/>
          <w:bCs/>
        </w:rPr>
        <w:t>💰</w:t>
      </w:r>
      <w:r w:rsidRPr="00D7781C">
        <w:rPr>
          <w:b/>
          <w:bCs/>
        </w:rPr>
        <w:t xml:space="preserve"> Budget &amp; Timeline</w:t>
      </w:r>
    </w:p>
    <w:p w14:paraId="2DBDE098" w14:textId="77777777" w:rsidR="00D7781C" w:rsidRPr="00D7781C" w:rsidRDefault="00D7781C" w:rsidP="00D7781C">
      <w:pPr>
        <w:numPr>
          <w:ilvl w:val="0"/>
          <w:numId w:val="7"/>
        </w:numPr>
      </w:pPr>
      <w:r w:rsidRPr="00D7781C">
        <w:rPr>
          <w:b/>
          <w:bCs/>
        </w:rPr>
        <w:t>Budget</w:t>
      </w:r>
      <w:r w:rsidRPr="00D7781C">
        <w:t>: Negotiable, based on experience and features</w:t>
      </w:r>
    </w:p>
    <w:p w14:paraId="685DE016" w14:textId="558FA110" w:rsidR="00D7781C" w:rsidRPr="00D7781C" w:rsidRDefault="00D7781C" w:rsidP="00D7781C">
      <w:pPr>
        <w:numPr>
          <w:ilvl w:val="0"/>
          <w:numId w:val="7"/>
        </w:numPr>
      </w:pPr>
      <w:r w:rsidRPr="00D7781C">
        <w:rPr>
          <w:b/>
          <w:bCs/>
        </w:rPr>
        <w:t>Timeline</w:t>
      </w:r>
      <w:r w:rsidRPr="00D7781C">
        <w:t>: Within 1</w:t>
      </w:r>
      <w:r w:rsidR="00304BBE">
        <w:t xml:space="preserve"> week</w:t>
      </w:r>
    </w:p>
    <w:p w14:paraId="0B2248AE" w14:textId="77777777" w:rsidR="00D7781C" w:rsidRDefault="00D7781C" w:rsidP="00D7781C">
      <w:pPr>
        <w:rPr>
          <w:lang w:val="en-GB"/>
        </w:rPr>
      </w:pPr>
    </w:p>
    <w:p w14:paraId="792536BA" w14:textId="77777777" w:rsidR="008D002B" w:rsidRPr="008D002B" w:rsidRDefault="008D002B" w:rsidP="008D002B">
      <w:pPr>
        <w:rPr>
          <w:b/>
          <w:bCs/>
        </w:rPr>
      </w:pPr>
      <w:r w:rsidRPr="008D002B">
        <w:rPr>
          <w:rFonts w:ascii="Segoe UI Emoji" w:hAnsi="Segoe UI Emoji" w:cs="Segoe UI Emoji"/>
          <w:b/>
          <w:bCs/>
        </w:rPr>
        <w:t>📝</w:t>
      </w:r>
      <w:r w:rsidRPr="008D002B">
        <w:rPr>
          <w:b/>
          <w:bCs/>
        </w:rPr>
        <w:t xml:space="preserve"> To Apply</w:t>
      </w:r>
    </w:p>
    <w:p w14:paraId="23B17BE7" w14:textId="77777777" w:rsidR="008D002B" w:rsidRPr="008D002B" w:rsidRDefault="008D002B" w:rsidP="008D002B">
      <w:r w:rsidRPr="008D002B">
        <w:t>Please send:</w:t>
      </w:r>
    </w:p>
    <w:p w14:paraId="6AEB09FB" w14:textId="77777777" w:rsidR="008D002B" w:rsidRPr="008D002B" w:rsidRDefault="008D002B" w:rsidP="008D002B">
      <w:pPr>
        <w:numPr>
          <w:ilvl w:val="0"/>
          <w:numId w:val="8"/>
        </w:numPr>
      </w:pPr>
      <w:r w:rsidRPr="008D002B">
        <w:t>Examples of previous MQL5 custom UI components</w:t>
      </w:r>
    </w:p>
    <w:p w14:paraId="55EAE3CF" w14:textId="77777777" w:rsidR="008D002B" w:rsidRPr="008D002B" w:rsidRDefault="008D002B" w:rsidP="008D002B">
      <w:pPr>
        <w:numPr>
          <w:ilvl w:val="0"/>
          <w:numId w:val="8"/>
        </w:numPr>
      </w:pPr>
      <w:r w:rsidRPr="008D002B">
        <w:t>Confirmation you can deliver all required functionality</w:t>
      </w:r>
    </w:p>
    <w:p w14:paraId="2F325F55" w14:textId="77777777" w:rsidR="008D002B" w:rsidRPr="008D002B" w:rsidRDefault="008D002B" w:rsidP="008D002B">
      <w:pPr>
        <w:numPr>
          <w:ilvl w:val="0"/>
          <w:numId w:val="8"/>
        </w:numPr>
      </w:pPr>
      <w:r w:rsidRPr="008D002B">
        <w:t>Any UI design samples if applicable</w:t>
      </w:r>
    </w:p>
    <w:p w14:paraId="6D9B28B3" w14:textId="77777777" w:rsidR="008D002B" w:rsidRDefault="008D002B" w:rsidP="00D7781C">
      <w:pPr>
        <w:rPr>
          <w:lang w:val="en-GB"/>
        </w:rPr>
      </w:pPr>
    </w:p>
    <w:p w14:paraId="39BE986A" w14:textId="433F2D4E" w:rsidR="00AB72CB" w:rsidRDefault="00AB72CB">
      <w:pPr>
        <w:rPr>
          <w:lang w:val="en-GB"/>
        </w:rPr>
      </w:pPr>
      <w:r w:rsidRPr="00AB72CB">
        <w:rPr>
          <w:lang w:val="en-GB"/>
        </w:rPr>
        <w:drawing>
          <wp:inline distT="0" distB="0" distL="0" distR="0" wp14:anchorId="69B9DE3A" wp14:editId="224C8D18">
            <wp:extent cx="5731510" cy="3087370"/>
            <wp:effectExtent l="0" t="0" r="2540" b="0"/>
            <wp:docPr id="1219685952" name="Picture 1" descr="A screen 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685952" name="Picture 1" descr="A screen 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8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01E3F" w14:textId="77777777" w:rsidR="00AB72CB" w:rsidRDefault="00AB72CB">
      <w:pPr>
        <w:rPr>
          <w:lang w:val="en-GB"/>
        </w:rPr>
      </w:pPr>
    </w:p>
    <w:p w14:paraId="060FAC2A" w14:textId="77777777" w:rsidR="00AB72CB" w:rsidRPr="00AB72CB" w:rsidRDefault="00AB72CB">
      <w:pPr>
        <w:rPr>
          <w:lang w:val="en-GB"/>
        </w:rPr>
      </w:pPr>
    </w:p>
    <w:sectPr w:rsidR="00AB72CB" w:rsidRPr="00AB72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5556A"/>
    <w:multiLevelType w:val="multilevel"/>
    <w:tmpl w:val="06E04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544DEE"/>
    <w:multiLevelType w:val="multilevel"/>
    <w:tmpl w:val="D4542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8A649F"/>
    <w:multiLevelType w:val="multilevel"/>
    <w:tmpl w:val="C36CB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5A5058"/>
    <w:multiLevelType w:val="multilevel"/>
    <w:tmpl w:val="F3C0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F7A1D"/>
    <w:multiLevelType w:val="multilevel"/>
    <w:tmpl w:val="1DAE1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C012DD"/>
    <w:multiLevelType w:val="multilevel"/>
    <w:tmpl w:val="A18A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166BD9"/>
    <w:multiLevelType w:val="multilevel"/>
    <w:tmpl w:val="4826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412D68"/>
    <w:multiLevelType w:val="multilevel"/>
    <w:tmpl w:val="5BCE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2362780">
    <w:abstractNumId w:val="0"/>
  </w:num>
  <w:num w:numId="2" w16cid:durableId="2020351956">
    <w:abstractNumId w:val="2"/>
  </w:num>
  <w:num w:numId="3" w16cid:durableId="733355091">
    <w:abstractNumId w:val="1"/>
  </w:num>
  <w:num w:numId="4" w16cid:durableId="1745100769">
    <w:abstractNumId w:val="6"/>
  </w:num>
  <w:num w:numId="5" w16cid:durableId="894245517">
    <w:abstractNumId w:val="4"/>
  </w:num>
  <w:num w:numId="6" w16cid:durableId="1192258673">
    <w:abstractNumId w:val="5"/>
  </w:num>
  <w:num w:numId="7" w16cid:durableId="2049602337">
    <w:abstractNumId w:val="7"/>
  </w:num>
  <w:num w:numId="8" w16cid:durableId="1310329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B2"/>
    <w:rsid w:val="001631B2"/>
    <w:rsid w:val="00304BBE"/>
    <w:rsid w:val="00374E82"/>
    <w:rsid w:val="003F46E7"/>
    <w:rsid w:val="00463FCF"/>
    <w:rsid w:val="005E2894"/>
    <w:rsid w:val="008D002B"/>
    <w:rsid w:val="00AB72CB"/>
    <w:rsid w:val="00D7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20509"/>
  <w15:chartTrackingRefBased/>
  <w15:docId w15:val="{46B5E638-5B64-4C07-B2BD-F76EE730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31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31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31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31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1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1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31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31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31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1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31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1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1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1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1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31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31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31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31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31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1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31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31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31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31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31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1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1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31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Marks</dc:creator>
  <cp:keywords/>
  <dc:description/>
  <cp:lastModifiedBy>Jason Marks</cp:lastModifiedBy>
  <cp:revision>8</cp:revision>
  <dcterms:created xsi:type="dcterms:W3CDTF">2025-07-21T01:21:00Z</dcterms:created>
  <dcterms:modified xsi:type="dcterms:W3CDTF">2025-07-21T01:34:00Z</dcterms:modified>
</cp:coreProperties>
</file>